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DA1E2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431E44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743349">
        <w:rPr>
          <w:rFonts w:ascii="Times New Roman" w:hAnsi="Times New Roman" w:cs="Times New Roman"/>
          <w:b/>
          <w:sz w:val="28"/>
          <w:szCs w:val="28"/>
          <w:lang w:val="ru-RU"/>
        </w:rPr>
        <w:t>19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DA1E2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74334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B009B2" w:rsidRPr="00B644B6" w:rsidRDefault="00B009B2" w:rsidP="00743349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09120000-6 - Газове паливо (ДК 021:2015: 09123000-7 – Природний газ)</w:t>
      </w:r>
    </w:p>
    <w:p w:rsidR="008B5AE5" w:rsidRPr="00B644B6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743349" w:rsidRDefault="00743349" w:rsidP="00C659B5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349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UA-2023-12-19-006645-a</w:t>
      </w:r>
    </w:p>
    <w:p w:rsidR="008B5AE5" w:rsidRPr="00B644B6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743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009B2" w:rsidRPr="00B009B2" w:rsidRDefault="00260E8C" w:rsidP="00B009B2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1. Детальний опис предмета закупівлі: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5777"/>
      </w:tblGrid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предмета закупівлі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</w:tc>
      </w:tr>
      <w:tr w:rsidR="00B009B2" w:rsidRPr="00B009B2" w:rsidTr="00B009B2">
        <w:trPr>
          <w:trHeight w:val="55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ДК 021:2015 за Єдиним закупівельним словником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09120000-6 – газове паливо</w:t>
            </w:r>
          </w:p>
        </w:tc>
      </w:tr>
      <w:tr w:rsidR="00B009B2" w:rsidRPr="00B009B2" w:rsidTr="00B009B2">
        <w:trPr>
          <w:trHeight w:val="150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газ: 09123000-7 – природний газ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метри кубічні (м куб.)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(обсяг), м куб.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743349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009B2"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поставки товарів: 65044, Одеська обл., місто Одеса, ФРАНЦУЗЬКИЙ БУЛЬВАР, будинок 29;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74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4334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743349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квітня</w:t>
            </w: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433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(включно)</w:t>
            </w:r>
          </w:p>
        </w:tc>
      </w:tr>
    </w:tbl>
    <w:p w:rsidR="00B009B2" w:rsidRPr="00B009B2" w:rsidRDefault="00B009B2" w:rsidP="00B009B2">
      <w:pPr>
        <w:spacing w:after="0"/>
        <w:ind w:firstLine="567"/>
        <w:rPr>
          <w:sz w:val="24"/>
        </w:rPr>
      </w:pPr>
    </w:p>
    <w:p w:rsidR="00B009B2" w:rsidRPr="00B009B2" w:rsidRDefault="00260E8C" w:rsidP="00B009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2. 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Закону України «Про ринок природного газу» № 329-VIII від 09.04.2015;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lastRenderedPageBreak/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:rsidR="00B009B2" w:rsidRPr="00B009B2" w:rsidRDefault="00260E8C" w:rsidP="007E6F63">
      <w:pPr>
        <w:spacing w:after="0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B009B2">
        <w:rPr>
          <w:rFonts w:ascii="Times New Roman" w:hAnsi="Times New Roman" w:cs="Times New Roman"/>
          <w:b/>
          <w:sz w:val="28"/>
        </w:rPr>
        <w:t>.</w:t>
      </w:r>
      <w:r w:rsidR="00B009B2" w:rsidRPr="00B009B2">
        <w:rPr>
          <w:rFonts w:ascii="Times New Roman" w:hAnsi="Times New Roman" w:cs="Times New Roman"/>
          <w:b/>
          <w:sz w:val="28"/>
        </w:rPr>
        <w:t xml:space="preserve">3. Вимоги щодо якості предмета закупівлі. 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:rsidR="00B009B2" w:rsidRPr="00B009B2" w:rsidRDefault="00260E8C" w:rsidP="007E6F63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4. Особливі вимоги до предмета закупівлі.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Ціна на предмет даної закупівлі обов'язково повинна включати до вартості ціни тендерної пропозиції вартість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послуг, пов’язаних з транспортуванням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 до точки входу в газорозподільну систему, до якої підключено об’єкти Замовника, а саме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При цьому до ціни газу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не включається вартість послуг з розподілу природного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>, що є предметом регулювання окремого договору між Замовником та Оператором газорозподільної системи.</w:t>
      </w:r>
    </w:p>
    <w:p w:rsidR="008B5AE5" w:rsidRPr="00B644B6" w:rsidRDefault="00260E8C" w:rsidP="00FE3363">
      <w:pPr>
        <w:widowControl w:val="0"/>
        <w:tabs>
          <w:tab w:val="left" w:pos="142"/>
          <w:tab w:val="left" w:pos="851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E3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B5AE5"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09120000-6 - Газове паливо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A30A68">
        <w:rPr>
          <w:rFonts w:ascii="Times New Roman" w:eastAsia="Times New Roman" w:hAnsi="Times New Roman" w:cs="Times New Roman"/>
          <w:sz w:val="28"/>
          <w:szCs w:val="28"/>
          <w:lang w:eastAsia="ru-RU"/>
        </w:rPr>
        <w:t>331 077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 </w:t>
      </w:r>
      <w:r w:rsidR="00A30A68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220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260E8C" w:rsidP="00FE3363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="00FE3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4950"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A30A68" w:rsidRPr="00A30A68">
        <w:rPr>
          <w:color w:val="000000" w:themeColor="text1"/>
          <w:sz w:val="28"/>
          <w:szCs w:val="28"/>
        </w:rPr>
        <w:t xml:space="preserve">331 077 грн. 80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60E8C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431A7F"/>
    <w:rsid w:val="00431E44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43349"/>
    <w:rsid w:val="00751F31"/>
    <w:rsid w:val="007716CE"/>
    <w:rsid w:val="00772C36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08D4"/>
    <w:rsid w:val="009C6B8D"/>
    <w:rsid w:val="009F102C"/>
    <w:rsid w:val="009F610E"/>
    <w:rsid w:val="00A111EC"/>
    <w:rsid w:val="00A2119A"/>
    <w:rsid w:val="00A22561"/>
    <w:rsid w:val="00A30A68"/>
    <w:rsid w:val="00A83726"/>
    <w:rsid w:val="00A8691D"/>
    <w:rsid w:val="00A877D1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9130E"/>
    <w:rsid w:val="00BA50C2"/>
    <w:rsid w:val="00C000BA"/>
    <w:rsid w:val="00C02765"/>
    <w:rsid w:val="00C203D9"/>
    <w:rsid w:val="00C20520"/>
    <w:rsid w:val="00C21C87"/>
    <w:rsid w:val="00C45DA4"/>
    <w:rsid w:val="00C50EBF"/>
    <w:rsid w:val="00C659B5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A1E21"/>
    <w:rsid w:val="00DB4950"/>
    <w:rsid w:val="00DD4E4A"/>
    <w:rsid w:val="00DF1A7A"/>
    <w:rsid w:val="00E33508"/>
    <w:rsid w:val="00E33FD8"/>
    <w:rsid w:val="00EF62AC"/>
    <w:rsid w:val="00F050A8"/>
    <w:rsid w:val="00F12AB5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3363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28B2F-6F4E-476E-9AB2-6393AB53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3470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39</cp:revision>
  <cp:lastPrinted>2021-02-26T07:32:00Z</cp:lastPrinted>
  <dcterms:created xsi:type="dcterms:W3CDTF">2021-03-15T13:03:00Z</dcterms:created>
  <dcterms:modified xsi:type="dcterms:W3CDTF">2024-03-27T06:15:00Z</dcterms:modified>
</cp:coreProperties>
</file>